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6B" w:rsidRDefault="00531D6B" w:rsidP="00531D6B">
      <w:pPr>
        <w:autoSpaceDE w:val="0"/>
        <w:autoSpaceDN w:val="0"/>
        <w:adjustRightInd w:val="0"/>
        <w:spacing w:after="0"/>
        <w:jc w:val="center"/>
        <w:rPr>
          <w:rFonts w:ascii="ArialPogrubiony" w:hAnsi="ArialPogrubiony" w:cs="ArialPogrubiony"/>
          <w:b/>
          <w:sz w:val="28"/>
          <w:szCs w:val="28"/>
        </w:rPr>
      </w:pPr>
      <w:r w:rsidRPr="00531D6B">
        <w:rPr>
          <w:rFonts w:ascii="ArialPogrubiony" w:hAnsi="ArialPogrubiony" w:cs="ArialPogrubiony"/>
          <w:b/>
          <w:sz w:val="28"/>
          <w:szCs w:val="28"/>
        </w:rPr>
        <w:t>WARUNKI REKRUTACJI DO PROJEKTU</w:t>
      </w:r>
      <w:r w:rsidR="007A11EE">
        <w:rPr>
          <w:rFonts w:ascii="ArialPogrubiony" w:hAnsi="ArialPogrubiony" w:cs="ArialPogrubiony"/>
          <w:b/>
          <w:sz w:val="28"/>
          <w:szCs w:val="28"/>
        </w:rPr>
        <w:t xml:space="preserve"> „Rehabilitacja ruchowo-społeczna osób chorych na stwardnienie rozsiane”, współfinansowanego ze środków Państwowego Funduszu Rehabilitacji Osób Niepełnosprawnych</w:t>
      </w:r>
    </w:p>
    <w:p w:rsidR="00531D6B" w:rsidRPr="00531D6B" w:rsidRDefault="00531D6B" w:rsidP="00531D6B">
      <w:pPr>
        <w:autoSpaceDE w:val="0"/>
        <w:autoSpaceDN w:val="0"/>
        <w:adjustRightInd w:val="0"/>
        <w:spacing w:after="0"/>
        <w:jc w:val="center"/>
        <w:rPr>
          <w:rFonts w:ascii="ArialPogrubiony" w:hAnsi="ArialPogrubiony" w:cs="ArialPogrubiony"/>
          <w:b/>
          <w:sz w:val="28"/>
          <w:szCs w:val="28"/>
        </w:rPr>
      </w:pP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>Osoby ze stwardnieniem rozsianym w chwili przystępowania do projektu będą musiały spełniać następujące warunki: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 xml:space="preserve">-posiadać </w:t>
      </w:r>
      <w:r w:rsidRPr="007A11EE">
        <w:rPr>
          <w:rFonts w:ascii="ArialPogrubiony" w:hAnsi="ArialPogrubiony" w:cs="ArialPogrubiony"/>
          <w:sz w:val="24"/>
          <w:szCs w:val="24"/>
          <w:u w:val="single"/>
        </w:rPr>
        <w:t>orzeczenie o znacznym lub umiarkowanym</w:t>
      </w:r>
      <w:r w:rsidRPr="007A11EE">
        <w:rPr>
          <w:rFonts w:ascii="ArialPogrubiony" w:hAnsi="ArialPogrubiony" w:cs="ArialPogrubiony"/>
          <w:sz w:val="24"/>
          <w:szCs w:val="24"/>
        </w:rPr>
        <w:t xml:space="preserve"> stopniu niepełnosprawności,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 xml:space="preserve">-zamieszkiwać na </w:t>
      </w:r>
      <w:r w:rsidRPr="007A11EE">
        <w:rPr>
          <w:rFonts w:ascii="ArialPogrubiony" w:hAnsi="ArialPogrubiony" w:cs="ArialPogrubiony"/>
          <w:sz w:val="24"/>
          <w:szCs w:val="24"/>
          <w:u w:val="single"/>
        </w:rPr>
        <w:t>terenie woj. łódzkiego</w:t>
      </w:r>
      <w:r w:rsidRPr="007A11EE">
        <w:rPr>
          <w:rFonts w:ascii="ArialPogrubiony" w:hAnsi="ArialPogrubiony" w:cs="ArialPogrubiony"/>
          <w:sz w:val="24"/>
          <w:szCs w:val="24"/>
        </w:rPr>
        <w:t>,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>-</w:t>
      </w:r>
      <w:r w:rsidRPr="007A11EE">
        <w:rPr>
          <w:rFonts w:ascii="ArialPogrubiony" w:hAnsi="ArialPogrubiony" w:cs="ArialPogrubiony"/>
          <w:sz w:val="24"/>
          <w:szCs w:val="24"/>
          <w:u w:val="single"/>
        </w:rPr>
        <w:t>mieć zdiagnozowane stwardnienie rozsiane</w:t>
      </w:r>
      <w:r w:rsidRPr="007A11EE">
        <w:rPr>
          <w:rFonts w:ascii="ArialPogrubiony" w:hAnsi="ArialPogrubiony" w:cs="ArialPogrubiony"/>
          <w:sz w:val="24"/>
          <w:szCs w:val="24"/>
        </w:rPr>
        <w:t xml:space="preserve"> - </w:t>
      </w:r>
      <w:r w:rsidRPr="007A11EE">
        <w:rPr>
          <w:rFonts w:ascii="ArialPogrubiony" w:hAnsi="ArialPogrubiony" w:cs="ArialPogrubiony"/>
          <w:i/>
          <w:sz w:val="24"/>
          <w:szCs w:val="24"/>
        </w:rPr>
        <w:t>potwierdzone oświadczeniem beneficjenta lub zaświadczeniem od lekarza i/lub kartą informacyjną ze szpitala</w:t>
      </w:r>
      <w:r w:rsidRPr="007A11EE">
        <w:rPr>
          <w:rFonts w:ascii="ArialPogrubiony" w:hAnsi="ArialPogrubiony" w:cs="ArialPogrubiony"/>
          <w:sz w:val="24"/>
          <w:szCs w:val="24"/>
        </w:rPr>
        <w:t>;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b/>
          <w:sz w:val="24"/>
          <w:szCs w:val="24"/>
        </w:rPr>
      </w:pPr>
      <w:r w:rsidRPr="007A11EE">
        <w:rPr>
          <w:rFonts w:ascii="ArialPogrubiony" w:hAnsi="ArialPogrubiony" w:cs="ArialPogrubiony"/>
          <w:b/>
          <w:sz w:val="24"/>
          <w:szCs w:val="24"/>
        </w:rPr>
        <w:t>Na dzień rozpoczęcia projektu nie mogą być:</w:t>
      </w:r>
    </w:p>
    <w:p w:rsidR="00531D6B" w:rsidRPr="007A11EE" w:rsidRDefault="00531D6B" w:rsidP="00531D6B">
      <w:pPr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>- uczestnikami warsztatów terapii zajęciowej,</w:t>
      </w:r>
    </w:p>
    <w:p w:rsidR="00531D6B" w:rsidRPr="007A11EE" w:rsidRDefault="00531D6B" w:rsidP="00531D6B">
      <w:pPr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>- uczestnikami środowiskowego domu samopomocy</w:t>
      </w:r>
    </w:p>
    <w:p w:rsidR="00531D6B" w:rsidRPr="007A11EE" w:rsidRDefault="00531D6B" w:rsidP="00531D6B">
      <w:pPr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i/>
          <w:sz w:val="24"/>
          <w:szCs w:val="24"/>
          <w:u w:val="single"/>
        </w:rPr>
        <w:t>Zgłoszenia przyjmowane są</w:t>
      </w:r>
      <w:r w:rsidRPr="007A11EE">
        <w:rPr>
          <w:rFonts w:ascii="ArialPogrubiony" w:hAnsi="ArialPogrubiony" w:cs="ArialPogrubiony"/>
          <w:sz w:val="24"/>
          <w:szCs w:val="24"/>
        </w:rPr>
        <w:t xml:space="preserve"> telefonicznie, mailowo, bądź bezpośrednio w Oddziale PTSR, od poniedziałku do piątku w godz. 9.00-17.00 w okresie kwiecień 2016 - styczeń 2017. Przyjmowane zgłoszenia rejestrowane będą w bazie Wnioskodawcy.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b/>
          <w:sz w:val="24"/>
          <w:szCs w:val="24"/>
        </w:rPr>
        <w:t>Osoba, która spełni warunki dostępu do projektu podpisze</w:t>
      </w:r>
      <w:r w:rsidRPr="007A11EE">
        <w:rPr>
          <w:rFonts w:ascii="ArialPogrubiony" w:hAnsi="ArialPogrubiony" w:cs="ArialPogrubiony"/>
          <w:sz w:val="24"/>
          <w:szCs w:val="24"/>
        </w:rPr>
        <w:t xml:space="preserve"> deklarację udziału w projekcie, zapozna się z „Regulaminem rekrutacji”, okaże wymagane dokumenty, wypełni formularz zgłoszeniowy i oświadczenie o wyrażeniu zgody na przetwarzanie danych osobowych.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sz w:val="24"/>
          <w:szCs w:val="24"/>
        </w:rPr>
        <w:t xml:space="preserve">Interdyscyplinarny zespół specjalistów (rehabilitant, psycholog i lekarz) określi kompetencje i stopień umiejętności oraz samodzielności BO i </w:t>
      </w:r>
      <w:r w:rsidRPr="007A11EE">
        <w:rPr>
          <w:rFonts w:ascii="ArialPogrubiony" w:hAnsi="ArialPogrubiony" w:cs="ArialPogrubiony"/>
          <w:b/>
          <w:sz w:val="24"/>
          <w:szCs w:val="24"/>
        </w:rPr>
        <w:t>opracuje Indywidualny Plan Działania (IPD)</w:t>
      </w:r>
      <w:r w:rsidRPr="007A11EE">
        <w:rPr>
          <w:rFonts w:ascii="ArialPogrubiony" w:hAnsi="ArialPogrubiony" w:cs="ArialPogrubiony"/>
          <w:sz w:val="24"/>
          <w:szCs w:val="24"/>
        </w:rPr>
        <w:t xml:space="preserve">. Specjaliści wskażą rokowania co do możliwości realizacji celu projektu w odniesieniu do danego beneficjenta ostatecznego. Najważniejsze będzie wspólne ustalenie kluczowych kompetencji, które BO chce rozwijać w trakcie realizacji projektu. Następnie, w zależności od zidentyfikowanych potrzeb, kierowanie BO na odpowiedni do stanu zdrowia i kompetencji psychologicznych i ruchowych rodzaj zajęć. Istnieje możliwość zakwalifikowania </w:t>
      </w:r>
      <w:r w:rsidRPr="007A11EE">
        <w:rPr>
          <w:rFonts w:ascii="ArialPogrubiony" w:hAnsi="ArialPogrubiony" w:cs="ArialPogrubiony"/>
          <w:sz w:val="24"/>
          <w:szCs w:val="24"/>
        </w:rPr>
        <w:lastRenderedPageBreak/>
        <w:t>jednej osoby do kilku form wsparcia oferowanych w projekcie. Wówczas zespół specjalistów będzie wskazywał na podstawowy kierunek zajęć poprzez wpisanie go na pierwszej pozycji w karcie IPD.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i/>
          <w:sz w:val="24"/>
          <w:szCs w:val="24"/>
          <w:u w:val="single"/>
        </w:rPr>
        <w:t>W przypadku rezygnacji chorych</w:t>
      </w:r>
      <w:r w:rsidRPr="007A11EE">
        <w:rPr>
          <w:rFonts w:ascii="ArialPogrubiony" w:hAnsi="ArialPogrubiony" w:cs="ArialPogrubiony"/>
          <w:sz w:val="24"/>
          <w:szCs w:val="24"/>
        </w:rPr>
        <w:t xml:space="preserve"> z uczestnictwa w zajęciach (pobyt chorych w szpitalu itp.), prowadzona będzie lista rezerwowa zapewniająca otrzymanie wsparcia przez zakładaną grupę chorych na stwardnienie rozsiane. </w:t>
      </w:r>
    </w:p>
    <w:p w:rsidR="00531D6B" w:rsidRPr="007A11EE" w:rsidRDefault="00531D6B" w:rsidP="00531D6B">
      <w:pPr>
        <w:autoSpaceDE w:val="0"/>
        <w:autoSpaceDN w:val="0"/>
        <w:adjustRightInd w:val="0"/>
        <w:spacing w:after="0" w:line="360" w:lineRule="auto"/>
        <w:jc w:val="both"/>
        <w:rPr>
          <w:rFonts w:ascii="ArialPogrubiony" w:hAnsi="ArialPogrubiony" w:cs="ArialPogrubiony"/>
          <w:sz w:val="24"/>
          <w:szCs w:val="24"/>
        </w:rPr>
      </w:pPr>
      <w:r w:rsidRPr="007A11EE">
        <w:rPr>
          <w:rFonts w:ascii="ArialPogrubiony" w:hAnsi="ArialPogrubiony" w:cs="ArialPogrubiony"/>
          <w:i/>
          <w:sz w:val="24"/>
          <w:szCs w:val="24"/>
          <w:u w:val="single"/>
        </w:rPr>
        <w:t>W przypadku większej, niż zakładano liczby uczestników</w:t>
      </w:r>
      <w:r w:rsidRPr="007A11EE">
        <w:rPr>
          <w:rFonts w:ascii="ArialPogrubiony" w:hAnsi="ArialPogrubiony" w:cs="ArialPogrubiony"/>
          <w:sz w:val="24"/>
          <w:szCs w:val="24"/>
        </w:rPr>
        <w:t xml:space="preserve"> decydować będzie kolejność zgłoszeń. Ze względu na różnorodność zastosowanych form wsparcia zakładamy, że jedna osoba będzie mogła wziąć udział w więcej niż jednym działaniu realizowanym w projekcie, stąd też ogólna liczba beneficjentów ostatecznych jest mniejsza niż suma liczby osób w poszczególnych formach wsparcia.</w:t>
      </w:r>
    </w:p>
    <w:sectPr w:rsidR="00531D6B" w:rsidRPr="007A11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EE" w:rsidRDefault="007A11EE" w:rsidP="007A11EE">
      <w:pPr>
        <w:spacing w:after="0" w:line="240" w:lineRule="auto"/>
      </w:pPr>
      <w:r>
        <w:separator/>
      </w:r>
    </w:p>
  </w:endnote>
  <w:endnote w:type="continuationSeparator" w:id="1">
    <w:p w:rsidR="007A11EE" w:rsidRDefault="007A11EE" w:rsidP="007A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EE" w:rsidRDefault="007A11EE" w:rsidP="007A11EE">
    <w:pPr>
      <w:pStyle w:val="Stopka"/>
    </w:pPr>
  </w:p>
  <w:p w:rsidR="007A11EE" w:rsidRDefault="007A11EE" w:rsidP="007A11EE">
    <w:pPr>
      <w:ind w:left="-709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5367655</wp:posOffset>
          </wp:positionH>
          <wp:positionV relativeFrom="paragraph">
            <wp:posOffset>150495</wp:posOffset>
          </wp:positionV>
          <wp:extent cx="983615" cy="542925"/>
          <wp:effectExtent l="19050" t="0" r="6985" b="0"/>
          <wp:wrapTight wrapText="bothSides">
            <wp:wrapPolygon edited="0">
              <wp:start x="-418" y="0"/>
              <wp:lineTo x="-418" y="21221"/>
              <wp:lineTo x="21753" y="21221"/>
              <wp:lineTo x="21753" y="0"/>
              <wp:lineTo x="-418" y="0"/>
            </wp:wrapPolygon>
          </wp:wrapTight>
          <wp:docPr id="3" name="Obraz 1" descr="logo_PFRON_201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FRON_2011_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11EE" w:rsidRPr="007A11EE" w:rsidRDefault="007A11EE" w:rsidP="007A11EE">
    <w:pPr>
      <w:ind w:left="-1134"/>
      <w:jc w:val="center"/>
      <w:rPr>
        <w:sz w:val="20"/>
        <w:szCs w:val="20"/>
      </w:rPr>
    </w:pPr>
    <w:r w:rsidRPr="007A11EE">
      <w:rPr>
        <w:sz w:val="20"/>
        <w:szCs w:val="20"/>
      </w:rPr>
      <w:t>Projekt współfinansowany ze środków Państwowego Funduszu Rehabilitacji Osób Niepełnosprawnych.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EE" w:rsidRDefault="007A11EE" w:rsidP="007A11EE">
      <w:pPr>
        <w:spacing w:after="0" w:line="240" w:lineRule="auto"/>
      </w:pPr>
      <w:r>
        <w:separator/>
      </w:r>
    </w:p>
  </w:footnote>
  <w:footnote w:type="continuationSeparator" w:id="1">
    <w:p w:rsidR="007A11EE" w:rsidRDefault="007A11EE" w:rsidP="007A1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D6B"/>
    <w:rsid w:val="00531D6B"/>
    <w:rsid w:val="007A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1EE"/>
  </w:style>
  <w:style w:type="paragraph" w:styleId="Stopka">
    <w:name w:val="footer"/>
    <w:basedOn w:val="Normalny"/>
    <w:link w:val="StopkaZnak"/>
    <w:unhideWhenUsed/>
    <w:rsid w:val="007A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2229</Characters>
  <Application>Microsoft Office Word</Application>
  <DocSecurity>0</DocSecurity>
  <Lines>18</Lines>
  <Paragraphs>5</Paragraphs>
  <ScaleCrop>false</ScaleCrop>
  <Company>PTSR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kzielinska</dc:creator>
  <cp:keywords/>
  <dc:description/>
  <cp:lastModifiedBy>kzielinska</cp:lastModifiedBy>
  <cp:revision>3</cp:revision>
  <dcterms:created xsi:type="dcterms:W3CDTF">2016-09-29T14:17:00Z</dcterms:created>
  <dcterms:modified xsi:type="dcterms:W3CDTF">2016-09-29T14:26:00Z</dcterms:modified>
</cp:coreProperties>
</file>